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75" w:rsidRDefault="00FA2375" w:rsidP="00FA2375">
      <w:pPr>
        <w:pStyle w:val="a4"/>
        <w:jc w:val="center"/>
        <w:rPr>
          <w:b/>
          <w:color w:val="262626"/>
          <w:w w:val="110"/>
          <w:sz w:val="28"/>
          <w:szCs w:val="28"/>
          <w:lang w:eastAsia="en-US"/>
        </w:rPr>
      </w:pPr>
      <w:r>
        <w:rPr>
          <w:b/>
          <w:color w:val="262626"/>
          <w:w w:val="110"/>
          <w:sz w:val="28"/>
          <w:szCs w:val="28"/>
          <w:lang w:eastAsia="en-US"/>
        </w:rPr>
        <w:t>Информация</w:t>
      </w:r>
    </w:p>
    <w:p w:rsidR="00FA2375" w:rsidRDefault="00FA2375" w:rsidP="00FA2375">
      <w:pPr>
        <w:pStyle w:val="a4"/>
        <w:jc w:val="center"/>
        <w:rPr>
          <w:b/>
          <w:color w:val="232323"/>
          <w:w w:val="110"/>
          <w:sz w:val="28"/>
          <w:szCs w:val="28"/>
          <w:lang w:eastAsia="en-US"/>
        </w:rPr>
      </w:pPr>
      <w:r>
        <w:rPr>
          <w:b/>
          <w:color w:val="262626"/>
          <w:w w:val="110"/>
          <w:sz w:val="28"/>
          <w:szCs w:val="28"/>
          <w:lang w:eastAsia="en-US"/>
        </w:rPr>
        <w:t>о р</w:t>
      </w:r>
      <w:r w:rsidRPr="00A2053F">
        <w:rPr>
          <w:b/>
          <w:color w:val="262626"/>
          <w:w w:val="110"/>
          <w:sz w:val="28"/>
          <w:szCs w:val="28"/>
          <w:lang w:eastAsia="en-US"/>
        </w:rPr>
        <w:t>азработк</w:t>
      </w:r>
      <w:r>
        <w:rPr>
          <w:b/>
          <w:color w:val="262626"/>
          <w:w w:val="110"/>
          <w:sz w:val="28"/>
          <w:szCs w:val="28"/>
          <w:lang w:eastAsia="en-US"/>
        </w:rPr>
        <w:t>е</w:t>
      </w:r>
      <w:r w:rsidRPr="00A2053F">
        <w:rPr>
          <w:b/>
          <w:color w:val="262626"/>
          <w:w w:val="110"/>
          <w:sz w:val="28"/>
          <w:szCs w:val="28"/>
          <w:lang w:eastAsia="en-US"/>
        </w:rPr>
        <w:t xml:space="preserve"> </w:t>
      </w:r>
      <w:r w:rsidRPr="00A2053F">
        <w:rPr>
          <w:b/>
          <w:color w:val="232323"/>
          <w:w w:val="110"/>
          <w:sz w:val="28"/>
          <w:szCs w:val="28"/>
          <w:lang w:eastAsia="en-US"/>
        </w:rPr>
        <w:t>дополнительных мер</w:t>
      </w:r>
    </w:p>
    <w:p w:rsidR="00FA2375" w:rsidRDefault="00FA2375" w:rsidP="00FA2375">
      <w:pPr>
        <w:pStyle w:val="a4"/>
        <w:jc w:val="center"/>
        <w:rPr>
          <w:b/>
          <w:color w:val="262626"/>
          <w:w w:val="110"/>
          <w:sz w:val="28"/>
          <w:szCs w:val="28"/>
          <w:lang w:eastAsia="en-US"/>
        </w:rPr>
      </w:pPr>
      <w:r w:rsidRPr="00A2053F">
        <w:rPr>
          <w:b/>
          <w:color w:val="343434"/>
          <w:w w:val="110"/>
          <w:sz w:val="28"/>
          <w:szCs w:val="28"/>
          <w:lang w:eastAsia="en-US"/>
        </w:rPr>
        <w:t xml:space="preserve">по </w:t>
      </w:r>
      <w:r w:rsidRPr="000B5099">
        <w:rPr>
          <w:b/>
          <w:color w:val="1A1A1A"/>
          <w:w w:val="110"/>
          <w:sz w:val="28"/>
          <w:szCs w:val="28"/>
          <w:lang w:eastAsia="en-US"/>
        </w:rPr>
        <w:t>организации</w:t>
      </w:r>
      <w:r w:rsidRPr="00A2053F">
        <w:rPr>
          <w:b/>
          <w:color w:val="1A1A1A"/>
          <w:w w:val="110"/>
          <w:sz w:val="28"/>
          <w:szCs w:val="28"/>
          <w:lang w:eastAsia="en-US"/>
        </w:rPr>
        <w:t xml:space="preserve"> </w:t>
      </w:r>
      <w:r w:rsidRPr="00A2053F">
        <w:rPr>
          <w:b/>
          <w:color w:val="2A2A2A"/>
          <w:w w:val="110"/>
          <w:sz w:val="28"/>
          <w:szCs w:val="28"/>
          <w:lang w:eastAsia="en-US"/>
        </w:rPr>
        <w:t xml:space="preserve">адресной </w:t>
      </w:r>
      <w:r w:rsidRPr="000B5099">
        <w:rPr>
          <w:b/>
          <w:color w:val="242424"/>
          <w:w w:val="110"/>
          <w:sz w:val="28"/>
          <w:szCs w:val="28"/>
          <w:lang w:eastAsia="en-US"/>
        </w:rPr>
        <w:t>профилактической</w:t>
      </w:r>
      <w:r w:rsidRPr="00A2053F">
        <w:rPr>
          <w:b/>
          <w:color w:val="242424"/>
          <w:w w:val="110"/>
          <w:sz w:val="28"/>
          <w:szCs w:val="28"/>
          <w:lang w:eastAsia="en-US"/>
        </w:rPr>
        <w:t xml:space="preserve"> </w:t>
      </w:r>
      <w:r w:rsidRPr="00A2053F">
        <w:rPr>
          <w:b/>
          <w:color w:val="262626"/>
          <w:w w:val="110"/>
          <w:sz w:val="28"/>
          <w:szCs w:val="28"/>
          <w:lang w:eastAsia="en-US"/>
        </w:rPr>
        <w:t>работы</w:t>
      </w:r>
    </w:p>
    <w:p w:rsidR="00FA2375" w:rsidRDefault="00FA2375" w:rsidP="00FA2375">
      <w:pPr>
        <w:pStyle w:val="a4"/>
        <w:jc w:val="center"/>
        <w:rPr>
          <w:b/>
          <w:color w:val="212121"/>
          <w:w w:val="110"/>
          <w:sz w:val="28"/>
          <w:szCs w:val="28"/>
          <w:lang w:eastAsia="en-US"/>
        </w:rPr>
      </w:pPr>
      <w:r w:rsidRPr="00A2053F">
        <w:rPr>
          <w:b/>
          <w:color w:val="2D2D2D"/>
          <w:w w:val="110"/>
          <w:sz w:val="28"/>
          <w:szCs w:val="28"/>
          <w:lang w:eastAsia="en-US"/>
        </w:rPr>
        <w:t xml:space="preserve">по </w:t>
      </w:r>
      <w:r w:rsidRPr="000B5099">
        <w:rPr>
          <w:b/>
          <w:color w:val="242424"/>
          <w:w w:val="110"/>
          <w:sz w:val="28"/>
          <w:szCs w:val="28"/>
          <w:lang w:eastAsia="en-US"/>
        </w:rPr>
        <w:t>противодействию</w:t>
      </w:r>
      <w:r w:rsidRPr="00A2053F">
        <w:rPr>
          <w:b/>
          <w:color w:val="242424"/>
          <w:w w:val="110"/>
          <w:sz w:val="28"/>
          <w:szCs w:val="28"/>
          <w:lang w:eastAsia="en-US"/>
        </w:rPr>
        <w:t xml:space="preserve"> </w:t>
      </w:r>
      <w:r w:rsidRPr="000B5099">
        <w:rPr>
          <w:b/>
          <w:color w:val="212121"/>
          <w:w w:val="110"/>
          <w:sz w:val="28"/>
          <w:szCs w:val="28"/>
          <w:lang w:eastAsia="en-US"/>
        </w:rPr>
        <w:t>идеологии</w:t>
      </w:r>
      <w:r w:rsidRPr="00A2053F">
        <w:rPr>
          <w:b/>
          <w:color w:val="212121"/>
          <w:w w:val="110"/>
          <w:sz w:val="28"/>
          <w:szCs w:val="28"/>
          <w:lang w:eastAsia="en-US"/>
        </w:rPr>
        <w:t xml:space="preserve"> </w:t>
      </w:r>
      <w:r w:rsidRPr="000B5099">
        <w:rPr>
          <w:b/>
          <w:color w:val="212121"/>
          <w:w w:val="110"/>
          <w:sz w:val="28"/>
          <w:szCs w:val="28"/>
          <w:lang w:eastAsia="en-US"/>
        </w:rPr>
        <w:t>терроризма</w:t>
      </w:r>
    </w:p>
    <w:p w:rsidR="00FA2375" w:rsidRPr="000B5099" w:rsidRDefault="00FA2375" w:rsidP="00FA2375">
      <w:pPr>
        <w:pStyle w:val="a4"/>
        <w:jc w:val="center"/>
        <w:rPr>
          <w:sz w:val="28"/>
          <w:szCs w:val="28"/>
          <w:lang w:eastAsia="en-US"/>
        </w:rPr>
      </w:pPr>
      <w:r w:rsidRPr="00A2053F">
        <w:rPr>
          <w:b/>
          <w:color w:val="3B3B3B"/>
          <w:w w:val="110"/>
          <w:sz w:val="28"/>
          <w:szCs w:val="28"/>
          <w:lang w:eastAsia="en-US"/>
        </w:rPr>
        <w:t xml:space="preserve">в </w:t>
      </w:r>
      <w:r w:rsidRPr="00A2053F">
        <w:rPr>
          <w:b/>
          <w:color w:val="262626"/>
          <w:w w:val="110"/>
          <w:sz w:val="28"/>
          <w:szCs w:val="28"/>
          <w:lang w:eastAsia="en-US"/>
        </w:rPr>
        <w:t>образовательной</w:t>
      </w:r>
      <w:r w:rsidRPr="00A2053F">
        <w:rPr>
          <w:b/>
          <w:color w:val="262626"/>
          <w:spacing w:val="-7"/>
          <w:w w:val="110"/>
          <w:sz w:val="28"/>
          <w:szCs w:val="28"/>
          <w:lang w:eastAsia="en-US"/>
        </w:rPr>
        <w:t xml:space="preserve"> </w:t>
      </w:r>
      <w:r w:rsidRPr="00A2053F">
        <w:rPr>
          <w:b/>
          <w:color w:val="212121"/>
          <w:w w:val="110"/>
          <w:sz w:val="28"/>
          <w:szCs w:val="28"/>
          <w:lang w:eastAsia="en-US"/>
        </w:rPr>
        <w:t>сфере,</w:t>
      </w:r>
      <w:r w:rsidRPr="00A2053F">
        <w:rPr>
          <w:b/>
          <w:color w:val="212121"/>
          <w:spacing w:val="-13"/>
          <w:w w:val="110"/>
          <w:sz w:val="28"/>
          <w:szCs w:val="28"/>
          <w:lang w:eastAsia="en-US"/>
        </w:rPr>
        <w:t xml:space="preserve"> </w:t>
      </w:r>
      <w:r w:rsidRPr="00A2053F">
        <w:rPr>
          <w:b/>
          <w:color w:val="1C1C1C"/>
          <w:w w:val="110"/>
          <w:sz w:val="28"/>
          <w:szCs w:val="28"/>
          <w:lang w:eastAsia="en-US"/>
        </w:rPr>
        <w:t xml:space="preserve">детской </w:t>
      </w:r>
      <w:r w:rsidRPr="00A2053F">
        <w:rPr>
          <w:b/>
          <w:color w:val="2A2A2A"/>
          <w:w w:val="110"/>
          <w:sz w:val="28"/>
          <w:szCs w:val="28"/>
          <w:lang w:eastAsia="en-US"/>
        </w:rPr>
        <w:t>и</w:t>
      </w:r>
      <w:r w:rsidRPr="00A2053F">
        <w:rPr>
          <w:b/>
          <w:color w:val="2A2A2A"/>
          <w:spacing w:val="-4"/>
          <w:w w:val="110"/>
          <w:sz w:val="28"/>
          <w:szCs w:val="28"/>
          <w:lang w:eastAsia="en-US"/>
        </w:rPr>
        <w:t xml:space="preserve"> </w:t>
      </w:r>
      <w:r w:rsidRPr="00A2053F">
        <w:rPr>
          <w:b/>
          <w:color w:val="232323"/>
          <w:w w:val="110"/>
          <w:sz w:val="28"/>
          <w:szCs w:val="28"/>
          <w:lang w:eastAsia="en-US"/>
        </w:rPr>
        <w:t xml:space="preserve">молодежной </w:t>
      </w:r>
      <w:r w:rsidRPr="00A2053F">
        <w:rPr>
          <w:b/>
          <w:color w:val="262626"/>
          <w:w w:val="110"/>
          <w:sz w:val="28"/>
          <w:szCs w:val="28"/>
          <w:lang w:eastAsia="en-US"/>
        </w:rPr>
        <w:t>среде</w:t>
      </w:r>
      <w:r w:rsidRPr="00A2053F">
        <w:rPr>
          <w:color w:val="262626"/>
          <w:w w:val="110"/>
          <w:sz w:val="28"/>
          <w:szCs w:val="28"/>
          <w:lang w:eastAsia="en-US"/>
        </w:rPr>
        <w:t>.</w:t>
      </w:r>
    </w:p>
    <w:p w:rsidR="00FA2375" w:rsidRPr="00A2053F" w:rsidRDefault="00FA2375" w:rsidP="00FA2375">
      <w:pPr>
        <w:pStyle w:val="a4"/>
        <w:jc w:val="center"/>
        <w:rPr>
          <w:sz w:val="28"/>
          <w:szCs w:val="28"/>
          <w:lang w:eastAsia="en-US"/>
        </w:rPr>
      </w:pPr>
    </w:p>
    <w:p w:rsidR="00FA2375" w:rsidRPr="005A4BE7" w:rsidRDefault="00FA2375" w:rsidP="00FA2375">
      <w:pPr>
        <w:widowControl w:val="0"/>
        <w:autoSpaceDE w:val="0"/>
        <w:autoSpaceDN w:val="0"/>
        <w:spacing w:before="15" w:line="249" w:lineRule="auto"/>
        <w:ind w:right="-1" w:hanging="3"/>
        <w:jc w:val="both"/>
        <w:rPr>
          <w:color w:val="1A1A1A"/>
          <w:sz w:val="28"/>
          <w:szCs w:val="28"/>
        </w:rPr>
      </w:pPr>
      <w:r>
        <w:rPr>
          <w:color w:val="232323"/>
          <w:sz w:val="28"/>
          <w:szCs w:val="28"/>
          <w:lang w:eastAsia="en-US"/>
        </w:rPr>
        <w:tab/>
      </w:r>
      <w:r>
        <w:rPr>
          <w:color w:val="232323"/>
          <w:sz w:val="28"/>
          <w:szCs w:val="28"/>
          <w:lang w:eastAsia="en-US"/>
        </w:rPr>
        <w:tab/>
        <w:t xml:space="preserve">В МАОУ «Ульяновская СОШ» </w:t>
      </w:r>
      <w:r>
        <w:rPr>
          <w:color w:val="1A1A1A"/>
          <w:sz w:val="28"/>
          <w:szCs w:val="28"/>
        </w:rPr>
        <w:t xml:space="preserve">проведен </w:t>
      </w:r>
      <w:r w:rsidRPr="005A4BE7">
        <w:rPr>
          <w:color w:val="1A1A1A"/>
          <w:sz w:val="28"/>
          <w:szCs w:val="28"/>
        </w:rPr>
        <w:t xml:space="preserve"> ежегодн</w:t>
      </w:r>
      <w:r>
        <w:rPr>
          <w:color w:val="1A1A1A"/>
          <w:sz w:val="28"/>
          <w:szCs w:val="28"/>
        </w:rPr>
        <w:t>ый мониторинг</w:t>
      </w:r>
      <w:r w:rsidRPr="005A4BE7">
        <w:rPr>
          <w:color w:val="1A1A1A"/>
          <w:sz w:val="28"/>
          <w:szCs w:val="28"/>
        </w:rPr>
        <w:t>, направленн</w:t>
      </w:r>
      <w:r>
        <w:rPr>
          <w:color w:val="1A1A1A"/>
          <w:sz w:val="28"/>
          <w:szCs w:val="28"/>
        </w:rPr>
        <w:t>ый</w:t>
      </w:r>
      <w:r w:rsidRPr="005A4BE7">
        <w:rPr>
          <w:color w:val="1A1A1A"/>
          <w:sz w:val="28"/>
          <w:szCs w:val="28"/>
        </w:rPr>
        <w:t xml:space="preserve"> на исследование проблем и социального самочувствия обучающихся, исследование девиаций в подростковой и молодежной среде, исследование и анализ деятельности различных молодежных субкультур.</w:t>
      </w:r>
    </w:p>
    <w:p w:rsidR="00FA2375" w:rsidRPr="005A4BE7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Педагогом-психологом проводится к</w:t>
      </w:r>
      <w:r w:rsidRPr="005A4BE7">
        <w:rPr>
          <w:color w:val="1A1A1A"/>
          <w:sz w:val="28"/>
          <w:szCs w:val="28"/>
        </w:rPr>
        <w:t>онтроль эмоционального состояния группы и обучающихся, у которых были выявлены проблемы</w:t>
      </w:r>
      <w:r>
        <w:rPr>
          <w:color w:val="1A1A1A"/>
          <w:sz w:val="28"/>
          <w:szCs w:val="28"/>
        </w:rPr>
        <w:t xml:space="preserve"> (среди обучающихся школы таких- нет)</w:t>
      </w:r>
      <w:r w:rsidRPr="005A4BE7">
        <w:rPr>
          <w:color w:val="1A1A1A"/>
          <w:sz w:val="28"/>
          <w:szCs w:val="28"/>
        </w:rPr>
        <w:t>.</w:t>
      </w:r>
    </w:p>
    <w:p w:rsidR="00FA2375" w:rsidRPr="005A4BE7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 w:rsidRPr="005A4BE7">
        <w:rPr>
          <w:color w:val="1A1A1A"/>
          <w:sz w:val="28"/>
          <w:szCs w:val="28"/>
        </w:rPr>
        <w:t>Оказание психологическ</w:t>
      </w:r>
      <w:r>
        <w:rPr>
          <w:color w:val="1A1A1A"/>
          <w:sz w:val="28"/>
          <w:szCs w:val="28"/>
        </w:rPr>
        <w:t>ая</w:t>
      </w:r>
      <w:r w:rsidRPr="005A4BE7">
        <w:rPr>
          <w:color w:val="1A1A1A"/>
          <w:sz w:val="28"/>
          <w:szCs w:val="28"/>
        </w:rPr>
        <w:t xml:space="preserve"> помощ</w:t>
      </w:r>
      <w:r>
        <w:rPr>
          <w:color w:val="1A1A1A"/>
          <w:sz w:val="28"/>
          <w:szCs w:val="28"/>
        </w:rPr>
        <w:t>ь</w:t>
      </w:r>
      <w:r w:rsidRPr="005A4BE7">
        <w:rPr>
          <w:color w:val="1A1A1A"/>
          <w:sz w:val="28"/>
          <w:szCs w:val="28"/>
        </w:rPr>
        <w:t xml:space="preserve"> обучающимся </w:t>
      </w:r>
      <w:r>
        <w:rPr>
          <w:color w:val="1A1A1A"/>
          <w:sz w:val="28"/>
          <w:szCs w:val="28"/>
        </w:rPr>
        <w:t>состоящих в трудной жизненной ситуации и в социально-опасном положении.</w:t>
      </w:r>
    </w:p>
    <w:p w:rsidR="00FA2375" w:rsidRPr="005A4BE7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На протяжении года проходит в</w:t>
      </w:r>
      <w:r w:rsidRPr="005A4BE7">
        <w:rPr>
          <w:color w:val="1A1A1A"/>
          <w:sz w:val="28"/>
          <w:szCs w:val="28"/>
        </w:rPr>
        <w:t>заимодействие со специалистами по безопасности по вопросам адресной работы с обучающимися группы риска.</w:t>
      </w:r>
      <w:r w:rsidRPr="005A4BE7">
        <w:rPr>
          <w:sz w:val="28"/>
          <w:szCs w:val="28"/>
        </w:rPr>
        <w:t xml:space="preserve"> </w:t>
      </w:r>
    </w:p>
    <w:p w:rsidR="00FA2375" w:rsidRPr="005A4BE7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Педагогом-психологом и социальным педагогом проводятся </w:t>
      </w:r>
      <w:r w:rsidRPr="005A4BE7">
        <w:rPr>
          <w:color w:val="1A1A1A"/>
          <w:sz w:val="28"/>
          <w:szCs w:val="28"/>
        </w:rPr>
        <w:t>индивидуальны</w:t>
      </w:r>
      <w:r>
        <w:rPr>
          <w:color w:val="1A1A1A"/>
          <w:sz w:val="28"/>
          <w:szCs w:val="28"/>
        </w:rPr>
        <w:t xml:space="preserve">е </w:t>
      </w:r>
      <w:r w:rsidRPr="005A4BE7">
        <w:rPr>
          <w:color w:val="1A1A1A"/>
          <w:sz w:val="28"/>
          <w:szCs w:val="28"/>
        </w:rPr>
        <w:t>бесед</w:t>
      </w:r>
      <w:r>
        <w:rPr>
          <w:color w:val="1A1A1A"/>
          <w:sz w:val="28"/>
          <w:szCs w:val="28"/>
        </w:rPr>
        <w:t>ы</w:t>
      </w:r>
      <w:r w:rsidRPr="005A4BE7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с подростками.</w:t>
      </w:r>
    </w:p>
    <w:p w:rsidR="00FA2375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 w:rsidRPr="005A4BE7">
        <w:rPr>
          <w:color w:val="1A1A1A"/>
          <w:sz w:val="28"/>
          <w:szCs w:val="28"/>
        </w:rPr>
        <w:t>Проведен</w:t>
      </w:r>
      <w:r>
        <w:rPr>
          <w:color w:val="1A1A1A"/>
          <w:sz w:val="28"/>
          <w:szCs w:val="28"/>
        </w:rPr>
        <w:t>ы</w:t>
      </w:r>
      <w:r w:rsidRPr="005A4BE7">
        <w:rPr>
          <w:color w:val="1A1A1A"/>
          <w:sz w:val="28"/>
          <w:szCs w:val="28"/>
        </w:rPr>
        <w:t xml:space="preserve"> с молодёжью профилактически</w:t>
      </w:r>
      <w:r>
        <w:rPr>
          <w:color w:val="1A1A1A"/>
          <w:sz w:val="28"/>
          <w:szCs w:val="28"/>
        </w:rPr>
        <w:t>е</w:t>
      </w:r>
      <w:r w:rsidRPr="005A4BE7">
        <w:rPr>
          <w:color w:val="1A1A1A"/>
          <w:sz w:val="28"/>
          <w:szCs w:val="28"/>
        </w:rPr>
        <w:t xml:space="preserve"> мероприяти</w:t>
      </w:r>
      <w:r>
        <w:rPr>
          <w:color w:val="1A1A1A"/>
          <w:sz w:val="28"/>
          <w:szCs w:val="28"/>
        </w:rPr>
        <w:t>я</w:t>
      </w:r>
      <w:r w:rsidRPr="005A4BE7">
        <w:rPr>
          <w:color w:val="1A1A1A"/>
          <w:sz w:val="28"/>
          <w:szCs w:val="28"/>
        </w:rPr>
        <w:t>, направленны</w:t>
      </w:r>
      <w:r>
        <w:rPr>
          <w:color w:val="1A1A1A"/>
          <w:sz w:val="28"/>
          <w:szCs w:val="28"/>
        </w:rPr>
        <w:t>е</w:t>
      </w:r>
      <w:r w:rsidRPr="005A4BE7">
        <w:rPr>
          <w:color w:val="1A1A1A"/>
          <w:sz w:val="28"/>
          <w:szCs w:val="28"/>
        </w:rPr>
        <w:t xml:space="preserve"> на формирование стойкого неп</w:t>
      </w:r>
      <w:r>
        <w:rPr>
          <w:color w:val="1A1A1A"/>
          <w:sz w:val="28"/>
          <w:szCs w:val="28"/>
        </w:rPr>
        <w:t>риятия идеологии экстремизма:</w:t>
      </w:r>
    </w:p>
    <w:p w:rsidR="00FA2375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«Мы за МИР!»- 1-11 кл.- 170 чел.,</w:t>
      </w:r>
    </w:p>
    <w:p w:rsidR="00FA2375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«МИР без террора» - 8- 11 кл.,</w:t>
      </w:r>
    </w:p>
    <w:p w:rsidR="00FA2375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«Будьте бдительны» - 1-11 кл.- 170 чел.,</w:t>
      </w:r>
    </w:p>
    <w:p w:rsidR="00FA2375" w:rsidRPr="00FA2375" w:rsidRDefault="00FA2375" w:rsidP="00FA2375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«просмотр видеороликов на данную тематику».</w:t>
      </w:r>
    </w:p>
    <w:p w:rsidR="008E67E3" w:rsidRP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</w:pPr>
      <w:r w:rsidRPr="00FA2375">
        <w:rPr>
          <w:color w:val="1A1A1A"/>
          <w:sz w:val="28"/>
          <w:szCs w:val="28"/>
        </w:rPr>
        <w:t xml:space="preserve">Ребята на постоянной основе принимают активное участие в общественно-политических, культурных и спортивных </w:t>
      </w:r>
      <w:r>
        <w:rPr>
          <w:color w:val="1A1A1A"/>
          <w:sz w:val="28"/>
          <w:szCs w:val="28"/>
        </w:rPr>
        <w:t>мероприятий:</w:t>
      </w:r>
    </w:p>
    <w:p w:rsidR="00FA2375" w:rsidRP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</w:pPr>
      <w:r>
        <w:rPr>
          <w:color w:val="1A1A1A"/>
          <w:sz w:val="28"/>
          <w:szCs w:val="28"/>
        </w:rPr>
        <w:t>3 сентября,</w:t>
      </w:r>
    </w:p>
    <w:p w:rsidR="00FA2375" w:rsidRP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</w:pPr>
      <w:r>
        <w:rPr>
          <w:color w:val="1A1A1A"/>
          <w:sz w:val="28"/>
          <w:szCs w:val="28"/>
        </w:rPr>
        <w:t>День конституции,</w:t>
      </w:r>
    </w:p>
    <w:p w:rsidR="00FA2375" w:rsidRP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</w:pPr>
      <w:r>
        <w:rPr>
          <w:color w:val="1A1A1A"/>
          <w:sz w:val="28"/>
          <w:szCs w:val="28"/>
        </w:rPr>
        <w:t>Неделя памяти жертв Холокоста,</w:t>
      </w:r>
    </w:p>
    <w:p w:rsidR="00FA2375" w:rsidRP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</w:pPr>
      <w:r>
        <w:rPr>
          <w:color w:val="1A1A1A"/>
          <w:sz w:val="28"/>
          <w:szCs w:val="28"/>
        </w:rPr>
        <w:t>Свеча памяти,</w:t>
      </w:r>
    </w:p>
    <w:p w:rsidR="00FA2375" w:rsidRP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</w:pPr>
      <w:r>
        <w:rPr>
          <w:color w:val="1A1A1A"/>
          <w:sz w:val="28"/>
          <w:szCs w:val="28"/>
        </w:rPr>
        <w:t>День России,</w:t>
      </w:r>
    </w:p>
    <w:p w:rsidR="00FA2375" w:rsidRP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FA2375">
        <w:rPr>
          <w:sz w:val="28"/>
          <w:szCs w:val="28"/>
        </w:rPr>
        <w:t>9 мая,</w:t>
      </w:r>
    </w:p>
    <w:p w:rsid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Автопробег,</w:t>
      </w:r>
    </w:p>
    <w:p w:rsid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Субботники,</w:t>
      </w:r>
    </w:p>
    <w:p w:rsidR="00FA2375" w:rsidRDefault="00FA2375" w:rsidP="0047303A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Патриотические мероприятия.</w:t>
      </w:r>
    </w:p>
    <w:p w:rsidR="00FA2375" w:rsidRDefault="00FA2375" w:rsidP="00FA2375">
      <w:pPr>
        <w:shd w:val="clear" w:color="auto" w:fill="FFFFFF"/>
        <w:jc w:val="both"/>
        <w:rPr>
          <w:sz w:val="28"/>
          <w:szCs w:val="28"/>
        </w:rPr>
      </w:pPr>
    </w:p>
    <w:p w:rsidR="00FA2375" w:rsidRDefault="00FA2375" w:rsidP="00FA2375">
      <w:pPr>
        <w:shd w:val="clear" w:color="auto" w:fill="FFFFFF"/>
        <w:jc w:val="both"/>
        <w:rPr>
          <w:sz w:val="28"/>
          <w:szCs w:val="28"/>
        </w:rPr>
      </w:pPr>
    </w:p>
    <w:p w:rsidR="00FA2375" w:rsidRDefault="00FA2375" w:rsidP="00FA2375">
      <w:pPr>
        <w:shd w:val="clear" w:color="auto" w:fill="FFFFFF"/>
        <w:jc w:val="both"/>
        <w:rPr>
          <w:sz w:val="28"/>
          <w:szCs w:val="28"/>
        </w:rPr>
      </w:pPr>
    </w:p>
    <w:p w:rsidR="009B3C57" w:rsidRDefault="009B3C57" w:rsidP="009B3C57">
      <w:pPr>
        <w:rPr>
          <w:sz w:val="20"/>
          <w:szCs w:val="20"/>
        </w:rPr>
      </w:pPr>
      <w:r>
        <w:rPr>
          <w:rFonts w:eastAsia="Calibri"/>
          <w:i/>
          <w:color w:val="000000"/>
          <w:sz w:val="28"/>
          <w:szCs w:val="28"/>
        </w:rPr>
        <w:t>Заместитель директора</w:t>
      </w:r>
      <w:r>
        <w:rPr>
          <w:rFonts w:eastAsia="Calibri"/>
          <w:i/>
          <w:color w:val="000000"/>
          <w:sz w:val="28"/>
          <w:szCs w:val="28"/>
        </w:rPr>
        <w:t xml:space="preserve"> по воспитательной</w:t>
      </w:r>
      <w:bookmarkStart w:id="0" w:name="_GoBack"/>
      <w:bookmarkEnd w:id="0"/>
      <w:r>
        <w:rPr>
          <w:rFonts w:eastAsia="Calibri"/>
          <w:i/>
          <w:color w:val="000000"/>
          <w:sz w:val="28"/>
          <w:szCs w:val="28"/>
        </w:rPr>
        <w:t xml:space="preserve"> работе Гаспарова Ж.К.</w:t>
      </w:r>
    </w:p>
    <w:p w:rsidR="00FA2375" w:rsidRPr="00FA2375" w:rsidRDefault="00FA2375" w:rsidP="009B3C57">
      <w:pPr>
        <w:shd w:val="clear" w:color="auto" w:fill="FFFFFF"/>
        <w:jc w:val="both"/>
      </w:pPr>
    </w:p>
    <w:sectPr w:rsidR="00FA2375" w:rsidRPr="00FA2375" w:rsidSect="00FA23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A63"/>
    <w:multiLevelType w:val="multilevel"/>
    <w:tmpl w:val="8350FFA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FDA42FE"/>
    <w:multiLevelType w:val="hybridMultilevel"/>
    <w:tmpl w:val="B83AFD5E"/>
    <w:lvl w:ilvl="0" w:tplc="C866A0C8">
      <w:start w:val="1"/>
      <w:numFmt w:val="bullet"/>
      <w:lvlText w:val=""/>
      <w:lvlJc w:val="left"/>
      <w:pPr>
        <w:ind w:left="1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375"/>
    <w:rsid w:val="008E67E3"/>
    <w:rsid w:val="009B3C57"/>
    <w:rsid w:val="00FA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5B2CC"/>
  <w15:chartTrackingRefBased/>
  <w15:docId w15:val="{CA31813F-4CE4-4F25-B254-5C2ED824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37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A2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2024-06-25T10:28:00Z</dcterms:created>
  <dcterms:modified xsi:type="dcterms:W3CDTF">2024-06-25T10:40:00Z</dcterms:modified>
</cp:coreProperties>
</file>